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68" w:rsidRDefault="00B46081" w:rsidP="006A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1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K-13-4\Рабочий стол\положение о дистанц.рабо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13-4\Рабочий стол\положение о дистанц.работ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8" w:rsidRDefault="006A0168" w:rsidP="006A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68" w:rsidRDefault="006A0168" w:rsidP="006A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68" w:rsidRDefault="006A0168" w:rsidP="006A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68" w:rsidRDefault="006A0168" w:rsidP="006A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68" w:rsidRPr="00022888" w:rsidRDefault="006A0168" w:rsidP="006A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4B" w:rsidRPr="00022888" w:rsidRDefault="00B46081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На дистанционных работников в период выполнения ими трудовой функции дистанционно распр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остраняется действие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и иных актов, содер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жащих нормы трудового права,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особенностей, установленных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49.1 Трудового кодекса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Изменения определенн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сторонами условий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вводимые в соответствии со ст. 78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Трудового кодекса Российской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не должны ухудшать поло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работника по сравнению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коллективным договор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соглашениями (ч. 8 ст. 74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Специальная оценка условий т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руда не проводится в отношении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труда дистанционных работников (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ст. 3 Федерального закона от 28.12.2013 N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426-ФЗ «О специ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оценке условий труда»). </w:t>
      </w:r>
    </w:p>
    <w:p w:rsidR="00B04D73" w:rsidRDefault="00B46081" w:rsidP="00B0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Заключение трудового договора с дистанционным сотрудником</w:t>
      </w:r>
      <w:r w:rsidR="0018736C" w:rsidRPr="000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4D73" w:rsidRDefault="00B04D73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4B" w:rsidRPr="00022888" w:rsidRDefault="00B46081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Трудовой договор и дополни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тельное соглашение к трудовому договору,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предусматривающие выполнен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работником трудовой функции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дистанционно, могут заключаться путем обмена между работником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5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цом,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поступающим на работу)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 электронными документами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предусмотренном частью первой статьи 312.3 Трудового кодекса.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По письменному заявлению диста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нционног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работника </w:t>
      </w:r>
      <w:r w:rsidR="004E588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рабочи</w:t>
      </w:r>
      <w:r w:rsidR="004E588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дней со дня получения такого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дистанц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ионному работнику, оформленный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экземпляр трудовог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договора или дополнительного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к трудовому договору на бумажном носителе.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При заключении трудового договора путем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документами докумен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предусмотренные статьей 65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кодекса, могут быть предъявлены лицом, поступающим на дистанционную работу, в форме электр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документов, если иное не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законодательством Российской Федера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По </w:t>
      </w:r>
      <w:r w:rsidR="004E588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 Образовательной организации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обязан представ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ему нотариально заверенные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 на бумажном носи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 (ч. 3 ст. 312.2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При заключении трудового договора путем обме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документами лицом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впервые заключающим трудовой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данное лицо получает документ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подтверждающий регистрацию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индивидуального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персонифицир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ованного) учета, в том числе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электронного документа, самостоятельно ( ч.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ст. 312.2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По желанию дистанционного раб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отника сведения о его трудовой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4E588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вносятся Образовательной организацией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E588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дистанционного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при условии ее предоставления им, в том ч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 путем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 почте заказным письмом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за исключением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случаев, если в соответствии с Трудовым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Российской Федерации,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федеральным законом трудовая книжка </w:t>
      </w:r>
      <w:proofErr w:type="gramStart"/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не ведется </w:t>
      </w:r>
      <w:proofErr w:type="gramStart"/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6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312.2 Трудового кодекса Российской Федерации). </w:t>
      </w:r>
    </w:p>
    <w:p w:rsidR="00B04D73" w:rsidRDefault="00B46081" w:rsidP="00B0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Расторжение трудового договора с дистанционным работником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D73" w:rsidRDefault="00B46081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Расторжение трудового договора с дистанционным работн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иком </w:t>
      </w:r>
      <w:r w:rsidR="004E588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 Образовательной организации производится по основаниям,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предусмотренным Трудовым кодексом Российской Федерации.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Трудовой договор с диста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нционным работником может быть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ргнут по </w:t>
      </w:r>
      <w:r w:rsidR="00C54B2D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Образовательной организации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r w:rsidR="00C54B2D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учае, если в период выполнения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 дистанционно работн</w:t>
      </w:r>
      <w:r w:rsidR="00C54B2D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без уважительной причины не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со своим руководи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 по вопросам, связанным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трудовой функции, более д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вух рабочих дней подряд со дня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соответствующего за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проса своего руководителя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за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случая, если более длительный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взаимодействия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не установлен порядком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работодателя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преду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смотренным трудовым договором (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312.8 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Отпуск или временная нетрудоспособность не влияют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с работником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выполняющим трудовые функции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дистанционно, и не продлевают этот срок.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Трудовой договор с работни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ком, выполняющим дистанционную работу на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основе, может быт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прекращен в случае изменения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местности выполнения тру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довой функции, если это влечет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исполнения работником обяз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анностей по трудовому договору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прежних условиях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312.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Трудового кодекса Российской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 случае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ознакомление дистанционного работни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с </w:t>
      </w:r>
      <w:r w:rsidR="00C54B2D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Образо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предусматривающего выполнение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работником трудовой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дистанционно на постоянной основ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или временно, осуществляется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ктронного документа, Образовательная организация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издания ук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приказа  направить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дистанционному работнику по почте з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аказным письмом с уведомлением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 надлежащим образом копию ук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приказа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6F774B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ст. 312.8 Трудового кодекса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4D73" w:rsidRDefault="006F774B" w:rsidP="00B0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46081" w:rsidRPr="000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Взаимодействие с дистанционным работником</w:t>
      </w:r>
      <w:r w:rsidR="0018736C" w:rsidRPr="000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4D73" w:rsidRDefault="00B46081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 заключении в электр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онном виде трудовых договоров,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соглашений к 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рудовым договорам, договоров 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отве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внесении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в эти договоры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ительные соглашения к трудовым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договорам) и их расторжении путем о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бмена электронными документами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усиленная квалифицированная электронная подпись работодателя и усиленная квалифицированная электронная подпись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усиленная неквалифицированная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лектронная подпись работника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об электронной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(ч. 1 ст. 312.3 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Взаимодействие дистанцио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работника и работодателя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осуществляться путем обм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электронными документами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других видов электро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подписи или в иной форме,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трудовым договором и позволя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 обеспечить фиксацию факта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работником и ( или) работодателем документов в электронном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 и в иных случаях ( ч. 2 ст. 312.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Трудового кодекса Российской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При взаимодействии с диста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нционным работником могут быть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различные пр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ограммы-мессенджеры, программы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видеоконференций. Конкретная программа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непосредственным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дистанционного работника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дистанционный работник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своевременно уведомлен неп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осредственным руководителем по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18736C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рпоративной электронной почте (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по корпоративной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почте, но могут быть использованы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способы, указанные в настоящем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 осуществлении взаимодейст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дистанционного работника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путем обмена элек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тронными документами каждая из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взаимодействие сторон 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в форме электронного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подтверждение получения эл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ектронного документа от другой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позднее окончания рабочего вр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емени, установленного трудовым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и/или правилами внутреннего тр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удового распорядка 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В случае проведения дистан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совещания посредством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конференц-связи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дистанционный работник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присутствовать на нем.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о времени и программе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(способе) проведения совещания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организатор мероприятия (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дпочтительно по корпоративной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почте, но могут быть использованы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способы, указанные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Положении).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Если дистанционный работн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не выходит на связь, то его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руководитель обязан п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об этом в известность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по работе с пер</w:t>
      </w:r>
      <w:r w:rsidR="00166ED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соналом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 Работники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работе с персон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алом составляют акт о невыходе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работника на связь и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 его дистанционному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вместе с требованием представит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письменное объяснение. Обмен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 осуществляется по корпоративной электронной почте ( при ее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отсутствии – личной электронной почте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дублированием информации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программы-мессенджера.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При осуществлении взаимодейст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дистанционного работника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в иной форме подтвер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действий дистанционного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 работодателя, связанны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 предоставлением друг другу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осуществляется в порядке, определенном трудовым договором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(ч. 4 ст. 312.3 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При осуществлении взаимодейст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дистанционного работника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путем обмена элек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тронными документами каждая из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взаимодействие сто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 обязана направлять в форме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 подтверждение по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электронного документа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другой стороны в срок, определенный трудовым договором.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С непосредственно связа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с трудовой деятельностью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работника локальными нормативными акт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приказами работодателя, уведомлениями, требованиями и иными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в отношении которых трудовым законодательством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предусмот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рено их оформление на бумажном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 и (или) ознакомление с ними работ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в письменной форме, в том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под роспись, дистанционный раб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 должен быть ознакомлен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форме, в том числе 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роспись, либо путем обмена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документами между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и дистанционным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работником, либо в иной форме, предусмотренной трудовым договором (ч. 5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312.3 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5.10. В случаях, когда дистанцион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работник вправе или обязан обратиться к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 с заявлен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ием, предоставить работодателю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либо другую информацию, л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ознакомиться с документом,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 работник делает это в форм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электронного документа или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форме, предусмотренной трудовым догов</w:t>
      </w:r>
      <w:r w:rsidR="00A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ором (ч. 6 ст. 312.3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5.11. В случае если у дистанци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онного работника корпоративной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нет, он вправе п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ересылать сканы или фотографии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своему непосредственному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с использованием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электронной почты (указанной в тр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удовом договоре) или программы-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мессенджера. О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ригиналы документов должны быть предоставлены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дистанционным работником руководителю при первой в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зможности </w:t>
      </w:r>
      <w:r w:rsidR="002769F9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посещения Образовательной организации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5.12. При подаче дистанционным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 заявления о выдаче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заверенных надлежащим образом копий д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окументов, связанных с работой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62 Трудового кодекса), управл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по работе с персоналом не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трех рабочих дней со дня подачи ук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заявления, направляет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дистанционному работнику эти копии н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бумажном носителе (по почте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уведомлением) или в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электронного документа,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указано в заявлении работника.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5.13. Для предоставления обязатель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страхового обеспечения по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 социальному с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трахованию на случай временной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и в связи с матер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инством дистанционный работник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работодателю оригина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 документов, предусмотренных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Федерации, по почте заказн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письмом с уведомлением либо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работодателю св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о серии и номере листка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нетрудоспособности, сформированного ме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дицинской организацией в форме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документа, в случае, если ука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занная медицинская организация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работодате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являются участниками системы информационного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по обмену сведениями в целях формирования листка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нетрудоспособности в форме электронн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документа ( ч. 8 ст. 312.3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5.14. Порядок взаимодействия работодат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и работника, в том числе в связи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трудовой функции дистанционно, передачей результатов работы и отчетов о 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выполненной работе по запросам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работодателя, устанавливается трудовым догов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(</w:t>
      </w:r>
      <w:proofErr w:type="gramStart"/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 ст. 312.3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4D73" w:rsidRDefault="00FB2C75" w:rsidP="00B04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46081" w:rsidRPr="00022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дистанционного работника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C75" w:rsidRPr="00022888" w:rsidRDefault="00B46081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Дистанционный работник обязан приступить к испо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лнению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обязанностей, указанных в т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рудовом договоре и должностной инструкции работника, со дня,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трудовым договором. Если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 договоре не определен день нач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работы, то работник должен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работе на следующий рабочий 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после вступления договора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(части 2, 3 ст. 61 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Режим рабочего времени дистан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работника определятся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договором, трудовым до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говором, правилами внутреннего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распорядка, а при временной ди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станционной работе также могут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определяться продолжительность и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периодичность выполнения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трудовой функции дистанцио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(ч. 1 ст. 312.4 Трудового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Режим рабочего времени дистанци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онного работника может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устанавливаться работником по с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воему усмотрению, если иное не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коллективным договором,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договором, правилами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трудового распорядка (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ст. 312.4 Трудового кодекса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Коллективным договором,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 договором, правилами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 м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огут быть определены условия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работодателем дистанци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онного работника, выполняющего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дистанционную работу временно, для выполнения им трудовой функции на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стационарном рабочем месте или выхода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такого работника по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инициативе ( за исключением случаев,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статьей 312.9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Федерации) для выполнения им трудовой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функции на стационарном рабочем месте ( ч. 3 ст. 312.4 Трудового кодекса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Порядок предоставления дистанционно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работнику,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выполняющему дистанционную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на постоянной основе, в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трудовым договором, ежег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оплачиваемого отпуска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видов отпусков определяется кол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лективным договором и трудовым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в соответствии с Трудовым кодексо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Российской Федерации и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актами, содержащими нормы тр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права (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4 ст. 312.4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Предоставление ежегодного оп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лачиваемого отпуска и иных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отпусков дистанционному работни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ку, выполняющему дистанционную работу временно,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дке, предусмотренном главой 19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 </w:t>
      </w:r>
      <w:proofErr w:type="gramStart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ст. 312.4 Трудового кодекса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Время взаимодейст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дистанционного работника с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включается в рабочее время (ч.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ст. 312.4 Трудового кодекса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Выполнение работником тр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удовой функции дистанционно не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являться основанием для снижения ем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заработной платы (ст. 312.5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Федерации).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="004B141A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дистанционного работника 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выполнения им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 оборудованием,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C75" w:rsidRPr="00022888">
        <w:rPr>
          <w:rFonts w:ascii="Times New Roman" w:hAnsi="Times New Roman" w:cs="Times New Roman"/>
          <w:sz w:val="24"/>
          <w:szCs w:val="24"/>
        </w:rPr>
        <w:t xml:space="preserve">программно-техническими средствами, </w:t>
      </w:r>
      <w:r w:rsidR="00984EE6">
        <w:rPr>
          <w:rFonts w:ascii="Times New Roman" w:hAnsi="Times New Roman" w:cs="Times New Roman"/>
          <w:sz w:val="24"/>
          <w:szCs w:val="24"/>
        </w:rPr>
        <w:t xml:space="preserve">средствами защиты информации и </w:t>
      </w:r>
      <w:r w:rsidR="00FB2C75" w:rsidRPr="00022888">
        <w:rPr>
          <w:rFonts w:ascii="Times New Roman" w:hAnsi="Times New Roman" w:cs="Times New Roman"/>
          <w:sz w:val="24"/>
          <w:szCs w:val="24"/>
        </w:rPr>
        <w:t>иными средствами. (ч.1 ст.312.6 Трудового кодекса Российской Федерации).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6.10. Дистанционный работни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вправе с согласия или ведома 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его интересах исполь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для выполнения трудовой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принадлежащие работнику или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арендованные им оборудование,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программно-технические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сре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 защиты информации и иные средства. При этом Образовательная организация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ивает дистанционному работнику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за использование принадл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ежащих ему или арендованных им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программно-техни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средств, средств защиты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и иных средств, а также возмещает расходы, связанные с их использованием, в сроки и размерах, которые определены коллективным 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договором, трудовым договором</w:t>
      </w:r>
      <w:r w:rsidR="0098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 нормативным актом </w:t>
      </w:r>
      <w:r w:rsidR="00D71403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FB2C75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E2F" w:rsidRPr="00022888" w:rsidRDefault="00086E2F" w:rsidP="00B04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Если используется личное оборудование, то размер компенсации определяется согласно экономической обоснованности, в соответствии с копиями документов, подтвержденных приобретение (аренду) оборудования, а также расходы, понесенные работником при использовании оборудования в служебных целях.</w:t>
      </w:r>
      <w:r w:rsidR="004B141A"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</w:t>
      </w:r>
      <w:r w:rsidRPr="00022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 определяется лимит средств на компенсацию, в соответствие с размером бюджетного финансирования.</w:t>
      </w:r>
    </w:p>
    <w:p w:rsidR="001F37E8" w:rsidRDefault="00D52DF3" w:rsidP="001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88">
        <w:rPr>
          <w:rFonts w:ascii="Times New Roman" w:hAnsi="Times New Roman" w:cs="Times New Roman"/>
          <w:sz w:val="24"/>
          <w:szCs w:val="24"/>
        </w:rPr>
        <w:t xml:space="preserve">6.12. В 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случае направления Образовательной организацией дистанционного работника </w:t>
      </w:r>
      <w:r w:rsidRPr="00022888">
        <w:rPr>
          <w:rFonts w:ascii="Times New Roman" w:hAnsi="Times New Roman" w:cs="Times New Roman"/>
          <w:sz w:val="24"/>
          <w:szCs w:val="24"/>
        </w:rPr>
        <w:t xml:space="preserve">для выполнения служебного поручения </w:t>
      </w:r>
      <w:r w:rsidR="00984EE6">
        <w:rPr>
          <w:rFonts w:ascii="Times New Roman" w:hAnsi="Times New Roman" w:cs="Times New Roman"/>
          <w:sz w:val="24"/>
          <w:szCs w:val="24"/>
        </w:rPr>
        <w:t>в другую местность (на другую территорию), отличную от местности (</w:t>
      </w:r>
      <w:r w:rsidRPr="00022888">
        <w:rPr>
          <w:rFonts w:ascii="Times New Roman" w:hAnsi="Times New Roman" w:cs="Times New Roman"/>
          <w:sz w:val="24"/>
          <w:szCs w:val="24"/>
        </w:rPr>
        <w:t>т</w:t>
      </w:r>
      <w:r w:rsidR="00984EE6">
        <w:rPr>
          <w:rFonts w:ascii="Times New Roman" w:hAnsi="Times New Roman" w:cs="Times New Roman"/>
          <w:sz w:val="24"/>
          <w:szCs w:val="24"/>
        </w:rPr>
        <w:t xml:space="preserve">ерритории) выполнения трудовой </w:t>
      </w:r>
      <w:r w:rsidRPr="00022888">
        <w:rPr>
          <w:rFonts w:ascii="Times New Roman" w:hAnsi="Times New Roman" w:cs="Times New Roman"/>
          <w:sz w:val="24"/>
          <w:szCs w:val="24"/>
        </w:rPr>
        <w:t>функции, на дистанционного работника распространяется действи</w:t>
      </w:r>
      <w:r w:rsidR="00984EE6">
        <w:rPr>
          <w:rFonts w:ascii="Times New Roman" w:hAnsi="Times New Roman" w:cs="Times New Roman"/>
          <w:sz w:val="24"/>
          <w:szCs w:val="24"/>
        </w:rPr>
        <w:t xml:space="preserve">е статей </w:t>
      </w:r>
      <w:r w:rsidRPr="00022888">
        <w:rPr>
          <w:rFonts w:ascii="Times New Roman" w:hAnsi="Times New Roman" w:cs="Times New Roman"/>
          <w:sz w:val="24"/>
          <w:szCs w:val="24"/>
        </w:rPr>
        <w:t>166 - 168 Трудового кодекса Российской Феде</w:t>
      </w:r>
      <w:r w:rsidR="00984EE6">
        <w:rPr>
          <w:rFonts w:ascii="Times New Roman" w:hAnsi="Times New Roman" w:cs="Times New Roman"/>
          <w:sz w:val="24"/>
          <w:szCs w:val="24"/>
        </w:rPr>
        <w:t xml:space="preserve">рации (ч.3 ст.312.6 Трудового </w:t>
      </w:r>
      <w:r w:rsidRPr="0002288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Федерации). </w:t>
      </w:r>
      <w:r w:rsidRPr="00022888">
        <w:rPr>
          <w:rFonts w:ascii="Times New Roman" w:hAnsi="Times New Roman" w:cs="Times New Roman"/>
          <w:sz w:val="24"/>
          <w:szCs w:val="24"/>
        </w:rPr>
        <w:br/>
        <w:t>6.13. В целях обеспечения безопасны</w:t>
      </w:r>
      <w:r w:rsidR="00984EE6">
        <w:rPr>
          <w:rFonts w:ascii="Times New Roman" w:hAnsi="Times New Roman" w:cs="Times New Roman"/>
          <w:sz w:val="24"/>
          <w:szCs w:val="24"/>
        </w:rPr>
        <w:t xml:space="preserve">х условий труда и охраны труда </w:t>
      </w:r>
      <w:r w:rsidRPr="00022888">
        <w:rPr>
          <w:rFonts w:ascii="Times New Roman" w:hAnsi="Times New Roman" w:cs="Times New Roman"/>
          <w:sz w:val="24"/>
          <w:szCs w:val="24"/>
        </w:rPr>
        <w:t>дистанционных работников в период в</w:t>
      </w:r>
      <w:r w:rsidR="00984EE6">
        <w:rPr>
          <w:rFonts w:ascii="Times New Roman" w:hAnsi="Times New Roman" w:cs="Times New Roman"/>
          <w:sz w:val="24"/>
          <w:szCs w:val="24"/>
        </w:rPr>
        <w:t xml:space="preserve">ыполнения ими трудовой функции </w:t>
      </w:r>
      <w:r w:rsidR="004B141A" w:rsidRPr="00022888">
        <w:rPr>
          <w:rFonts w:ascii="Times New Roman" w:hAnsi="Times New Roman" w:cs="Times New Roman"/>
          <w:sz w:val="24"/>
          <w:szCs w:val="24"/>
        </w:rPr>
        <w:t>дистанционно, Образовательная организация</w:t>
      </w:r>
      <w:r w:rsidRPr="00022888">
        <w:rPr>
          <w:rFonts w:ascii="Times New Roman" w:hAnsi="Times New Roman" w:cs="Times New Roman"/>
          <w:sz w:val="24"/>
          <w:szCs w:val="24"/>
        </w:rPr>
        <w:t xml:space="preserve"> исполняе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т обязанности, предусмотренные </w:t>
      </w:r>
      <w:r w:rsidRPr="00022888">
        <w:rPr>
          <w:rFonts w:ascii="Times New Roman" w:hAnsi="Times New Roman" w:cs="Times New Roman"/>
          <w:sz w:val="24"/>
          <w:szCs w:val="24"/>
        </w:rPr>
        <w:t>абзацами семнадцатым, двадцатым и двадцать первым части второй с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татьи </w:t>
      </w:r>
      <w:r w:rsidRPr="00022888">
        <w:rPr>
          <w:rFonts w:ascii="Times New Roman" w:hAnsi="Times New Roman" w:cs="Times New Roman"/>
          <w:sz w:val="24"/>
          <w:szCs w:val="24"/>
        </w:rPr>
        <w:t>212 Трудового кодекса, а также осуществляет ознакомление дистанционны</w:t>
      </w:r>
      <w:r w:rsidR="004E588B" w:rsidRPr="00022888">
        <w:rPr>
          <w:rFonts w:ascii="Times New Roman" w:hAnsi="Times New Roman" w:cs="Times New Roman"/>
          <w:sz w:val="24"/>
          <w:szCs w:val="24"/>
        </w:rPr>
        <w:t>х работников с требованиями охраны труд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а при работе с оборудованием и </w:t>
      </w:r>
      <w:r w:rsidR="004E588B" w:rsidRPr="00022888">
        <w:rPr>
          <w:rFonts w:ascii="Times New Roman" w:hAnsi="Times New Roman" w:cs="Times New Roman"/>
          <w:sz w:val="24"/>
          <w:szCs w:val="24"/>
        </w:rPr>
        <w:t>средствами, рекомендованными ил</w:t>
      </w:r>
      <w:r w:rsidR="00984EE6">
        <w:rPr>
          <w:rFonts w:ascii="Times New Roman" w:hAnsi="Times New Roman" w:cs="Times New Roman"/>
          <w:sz w:val="24"/>
          <w:szCs w:val="24"/>
        </w:rPr>
        <w:t xml:space="preserve">и предоставленными 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организацией. </w:t>
      </w:r>
      <w:proofErr w:type="gramStart"/>
      <w:r w:rsidR="004B141A" w:rsidRPr="00022888">
        <w:rPr>
          <w:rFonts w:ascii="Times New Roman" w:hAnsi="Times New Roman" w:cs="Times New Roman"/>
          <w:sz w:val="24"/>
          <w:szCs w:val="24"/>
        </w:rPr>
        <w:t>Другие обязанности Образовательной организации</w:t>
      </w:r>
      <w:r w:rsidR="004E588B" w:rsidRPr="00022888">
        <w:rPr>
          <w:rFonts w:ascii="Times New Roman" w:hAnsi="Times New Roman" w:cs="Times New Roman"/>
          <w:sz w:val="24"/>
          <w:szCs w:val="24"/>
        </w:rPr>
        <w:t xml:space="preserve"> по обеспечен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ию безопасных условий </w:t>
      </w:r>
      <w:r w:rsidR="004E588B" w:rsidRPr="00022888">
        <w:rPr>
          <w:rFonts w:ascii="Times New Roman" w:hAnsi="Times New Roman" w:cs="Times New Roman"/>
          <w:sz w:val="24"/>
          <w:szCs w:val="24"/>
        </w:rPr>
        <w:t>труда и охраны труда, установлен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ные трудовым кодексом, другими </w:t>
      </w:r>
      <w:r w:rsidR="004E588B" w:rsidRPr="00022888">
        <w:rPr>
          <w:rFonts w:ascii="Times New Roman" w:hAnsi="Times New Roman" w:cs="Times New Roman"/>
          <w:sz w:val="24"/>
          <w:szCs w:val="24"/>
        </w:rPr>
        <w:t>федеральными законами и иными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4E588B" w:rsidRPr="00022888">
        <w:rPr>
          <w:rFonts w:ascii="Times New Roman" w:hAnsi="Times New Roman" w:cs="Times New Roman"/>
          <w:sz w:val="24"/>
          <w:szCs w:val="24"/>
        </w:rPr>
        <w:t>Российской Федерации, законами и иными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4E588B" w:rsidRPr="00022888">
        <w:rPr>
          <w:rFonts w:ascii="Times New Roman" w:hAnsi="Times New Roman" w:cs="Times New Roman"/>
          <w:sz w:val="24"/>
          <w:szCs w:val="24"/>
        </w:rPr>
        <w:t>субъектов Российской Федерации, на дис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танционных работников в период </w:t>
      </w:r>
      <w:r w:rsidR="00984EE6">
        <w:rPr>
          <w:rFonts w:ascii="Times New Roman" w:hAnsi="Times New Roman" w:cs="Times New Roman"/>
          <w:sz w:val="24"/>
          <w:szCs w:val="24"/>
        </w:rPr>
        <w:t xml:space="preserve">выполнения ими </w:t>
      </w:r>
      <w:r w:rsidR="004E588B" w:rsidRPr="00022888">
        <w:rPr>
          <w:rFonts w:ascii="Times New Roman" w:hAnsi="Times New Roman" w:cs="Times New Roman"/>
          <w:sz w:val="24"/>
          <w:szCs w:val="24"/>
        </w:rPr>
        <w:t>трудовой функции дистанци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онно не распространяются, если </w:t>
      </w:r>
      <w:r w:rsidR="004E588B" w:rsidRPr="00022888">
        <w:rPr>
          <w:rFonts w:ascii="Times New Roman" w:hAnsi="Times New Roman" w:cs="Times New Roman"/>
          <w:sz w:val="24"/>
          <w:szCs w:val="24"/>
        </w:rPr>
        <w:t>иное не предусмотрено коллективным догов</w:t>
      </w:r>
      <w:r w:rsidR="00984EE6">
        <w:rPr>
          <w:rFonts w:ascii="Times New Roman" w:hAnsi="Times New Roman" w:cs="Times New Roman"/>
          <w:sz w:val="24"/>
          <w:szCs w:val="24"/>
        </w:rPr>
        <w:t>ором, трудовым договором (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ч.1 </w:t>
      </w:r>
      <w:r w:rsidR="004E588B" w:rsidRPr="00022888">
        <w:rPr>
          <w:rFonts w:ascii="Times New Roman" w:hAnsi="Times New Roman" w:cs="Times New Roman"/>
          <w:sz w:val="24"/>
          <w:szCs w:val="24"/>
        </w:rPr>
        <w:t>ст.312.7 Трудового кодекса</w:t>
      </w:r>
      <w:proofErr w:type="gramEnd"/>
      <w:r w:rsidR="004E588B" w:rsidRPr="00022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88B" w:rsidRPr="00022888">
        <w:rPr>
          <w:rFonts w:ascii="Times New Roman" w:hAnsi="Times New Roman" w:cs="Times New Roman"/>
          <w:sz w:val="24"/>
          <w:szCs w:val="24"/>
        </w:rPr>
        <w:t>Российской Федерации).</w:t>
      </w:r>
      <w:r w:rsidR="004E588B" w:rsidRPr="00022888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04D73" w:rsidRDefault="004E588B" w:rsidP="001F3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888">
        <w:rPr>
          <w:rFonts w:ascii="Times New Roman" w:hAnsi="Times New Roman" w:cs="Times New Roman"/>
          <w:sz w:val="24"/>
          <w:szCs w:val="24"/>
        </w:rPr>
        <w:br/>
      </w:r>
      <w:r w:rsidRPr="00022888">
        <w:rPr>
          <w:rFonts w:ascii="Times New Roman" w:hAnsi="Times New Roman" w:cs="Times New Roman"/>
          <w:b/>
          <w:sz w:val="24"/>
          <w:szCs w:val="24"/>
        </w:rPr>
        <w:t xml:space="preserve">      7. Порядок временного перевода работника на дистанционную работу </w:t>
      </w:r>
      <w:r w:rsidRPr="00022888">
        <w:rPr>
          <w:rFonts w:ascii="Times New Roman" w:hAnsi="Times New Roman" w:cs="Times New Roman"/>
          <w:b/>
          <w:sz w:val="24"/>
          <w:szCs w:val="24"/>
        </w:rPr>
        <w:br/>
        <w:t xml:space="preserve">          по инициативе работодателя в исключительных случаях.</w:t>
      </w:r>
    </w:p>
    <w:p w:rsidR="001F37E8" w:rsidRDefault="001F37E8" w:rsidP="00B0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8B" w:rsidRPr="00022888" w:rsidRDefault="004E588B" w:rsidP="00B0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88">
        <w:rPr>
          <w:rFonts w:ascii="Times New Roman" w:hAnsi="Times New Roman" w:cs="Times New Roman"/>
          <w:sz w:val="24"/>
          <w:szCs w:val="24"/>
        </w:rPr>
        <w:t>7.1. Работник может быть временно перев</w:t>
      </w:r>
      <w:r w:rsidR="00984EE6">
        <w:rPr>
          <w:rFonts w:ascii="Times New Roman" w:hAnsi="Times New Roman" w:cs="Times New Roman"/>
          <w:sz w:val="24"/>
          <w:szCs w:val="24"/>
        </w:rPr>
        <w:t xml:space="preserve">еден по инициативе </w:t>
      </w:r>
      <w:r w:rsidR="004B141A" w:rsidRPr="0002288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22888">
        <w:rPr>
          <w:rFonts w:ascii="Times New Roman" w:hAnsi="Times New Roman" w:cs="Times New Roman"/>
          <w:sz w:val="24"/>
          <w:szCs w:val="24"/>
        </w:rPr>
        <w:t xml:space="preserve"> на дистанционную работу 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в случае катастрофы природного </w:t>
      </w:r>
      <w:r w:rsidRPr="00022888">
        <w:rPr>
          <w:rFonts w:ascii="Times New Roman" w:hAnsi="Times New Roman" w:cs="Times New Roman"/>
          <w:sz w:val="24"/>
          <w:szCs w:val="24"/>
        </w:rPr>
        <w:t>или техногенного характера, производствен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ной аварии, несчастного случая </w:t>
      </w:r>
      <w:r w:rsidRPr="00022888">
        <w:rPr>
          <w:rFonts w:ascii="Times New Roman" w:hAnsi="Times New Roman" w:cs="Times New Roman"/>
          <w:sz w:val="24"/>
          <w:szCs w:val="24"/>
        </w:rPr>
        <w:t>на производстве, пожара, наводнени</w:t>
      </w:r>
      <w:r w:rsidR="00984EE6">
        <w:rPr>
          <w:rFonts w:ascii="Times New Roman" w:hAnsi="Times New Roman" w:cs="Times New Roman"/>
          <w:sz w:val="24"/>
          <w:szCs w:val="24"/>
        </w:rPr>
        <w:t xml:space="preserve">я, землетрясения, эпидемии или </w:t>
      </w:r>
      <w:r w:rsidRPr="00022888">
        <w:rPr>
          <w:rFonts w:ascii="Times New Roman" w:hAnsi="Times New Roman" w:cs="Times New Roman"/>
          <w:sz w:val="24"/>
          <w:szCs w:val="24"/>
        </w:rPr>
        <w:t>эпизоотии и в любых исключительных случ</w:t>
      </w:r>
      <w:r w:rsidR="00984EE6">
        <w:rPr>
          <w:rFonts w:ascii="Times New Roman" w:hAnsi="Times New Roman" w:cs="Times New Roman"/>
          <w:sz w:val="24"/>
          <w:szCs w:val="24"/>
        </w:rPr>
        <w:t xml:space="preserve">аях, ставящих под угрозу жизнь </w:t>
      </w:r>
      <w:r w:rsidRPr="00022888">
        <w:rPr>
          <w:rFonts w:ascii="Times New Roman" w:hAnsi="Times New Roman" w:cs="Times New Roman"/>
          <w:sz w:val="24"/>
          <w:szCs w:val="24"/>
        </w:rPr>
        <w:t>или нормальные жизненные условия всего нас</w:t>
      </w:r>
      <w:r w:rsidR="00984EE6">
        <w:rPr>
          <w:rFonts w:ascii="Times New Roman" w:hAnsi="Times New Roman" w:cs="Times New Roman"/>
          <w:sz w:val="24"/>
          <w:szCs w:val="24"/>
        </w:rPr>
        <w:t xml:space="preserve">еления или его части. При этом </w:t>
      </w:r>
      <w:r w:rsidRPr="00022888">
        <w:rPr>
          <w:rFonts w:ascii="Times New Roman" w:hAnsi="Times New Roman" w:cs="Times New Roman"/>
          <w:sz w:val="24"/>
          <w:szCs w:val="24"/>
        </w:rPr>
        <w:t>согласие работника на такой перевод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 не требуется. </w:t>
      </w:r>
      <w:r w:rsidR="004B141A" w:rsidRPr="00022888">
        <w:rPr>
          <w:rFonts w:ascii="Times New Roman" w:hAnsi="Times New Roman" w:cs="Times New Roman"/>
          <w:sz w:val="24"/>
          <w:szCs w:val="24"/>
        </w:rPr>
        <w:br/>
        <w:t xml:space="preserve">7.2. Образовательная организация (при наличии) </w:t>
      </w:r>
      <w:r w:rsidRPr="00022888">
        <w:rPr>
          <w:rFonts w:ascii="Times New Roman" w:hAnsi="Times New Roman" w:cs="Times New Roman"/>
          <w:sz w:val="24"/>
          <w:szCs w:val="24"/>
        </w:rPr>
        <w:t xml:space="preserve"> обеспечивает раб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отника, временно переведенного </w:t>
      </w:r>
      <w:r w:rsidRPr="00022888">
        <w:rPr>
          <w:rFonts w:ascii="Times New Roman" w:hAnsi="Times New Roman" w:cs="Times New Roman"/>
          <w:sz w:val="24"/>
          <w:szCs w:val="24"/>
        </w:rPr>
        <w:t>на дистанционную работу по свое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й инициативе, необходимыми для </w:t>
      </w:r>
      <w:r w:rsidRPr="00022888">
        <w:rPr>
          <w:rFonts w:ascii="Times New Roman" w:hAnsi="Times New Roman" w:cs="Times New Roman"/>
          <w:sz w:val="24"/>
          <w:szCs w:val="24"/>
        </w:rPr>
        <w:t>выполнения этим работником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 трудовой функции дистанционно </w:t>
      </w:r>
      <w:r w:rsidRPr="00022888">
        <w:rPr>
          <w:rFonts w:ascii="Times New Roman" w:hAnsi="Times New Roman" w:cs="Times New Roman"/>
          <w:sz w:val="24"/>
          <w:szCs w:val="24"/>
        </w:rPr>
        <w:t>оборудованием, программно-техническими</w:t>
      </w:r>
      <w:r w:rsidR="004B141A" w:rsidRPr="00022888">
        <w:rPr>
          <w:rFonts w:ascii="Times New Roman" w:hAnsi="Times New Roman" w:cs="Times New Roman"/>
          <w:sz w:val="24"/>
          <w:szCs w:val="24"/>
        </w:rPr>
        <w:t xml:space="preserve"> средствами, средствами защиты </w:t>
      </w:r>
      <w:r w:rsidRPr="00022888">
        <w:rPr>
          <w:rFonts w:ascii="Times New Roman" w:hAnsi="Times New Roman" w:cs="Times New Roman"/>
          <w:sz w:val="24"/>
          <w:szCs w:val="24"/>
        </w:rPr>
        <w:t>информации и иными средствами л</w:t>
      </w:r>
      <w:r w:rsidR="00984EE6">
        <w:rPr>
          <w:rFonts w:ascii="Times New Roman" w:hAnsi="Times New Roman" w:cs="Times New Roman"/>
          <w:sz w:val="24"/>
          <w:szCs w:val="24"/>
        </w:rPr>
        <w:t xml:space="preserve">ибо выплачивает дистанционному </w:t>
      </w:r>
      <w:r w:rsidRPr="00022888">
        <w:rPr>
          <w:rFonts w:ascii="Times New Roman" w:hAnsi="Times New Roman" w:cs="Times New Roman"/>
          <w:sz w:val="24"/>
          <w:szCs w:val="24"/>
        </w:rPr>
        <w:t>работнику компенсацию за испол</w:t>
      </w:r>
      <w:r w:rsidR="00984EE6">
        <w:rPr>
          <w:rFonts w:ascii="Times New Roman" w:hAnsi="Times New Roman" w:cs="Times New Roman"/>
          <w:sz w:val="24"/>
          <w:szCs w:val="24"/>
        </w:rPr>
        <w:t xml:space="preserve">ьзование принадлежащих ему или </w:t>
      </w:r>
      <w:r w:rsidRPr="00022888">
        <w:rPr>
          <w:rFonts w:ascii="Times New Roman" w:hAnsi="Times New Roman" w:cs="Times New Roman"/>
          <w:sz w:val="24"/>
          <w:szCs w:val="24"/>
        </w:rPr>
        <w:t>арендованных им оборудования, программн</w:t>
      </w:r>
      <w:r w:rsidR="00984EE6">
        <w:rPr>
          <w:rFonts w:ascii="Times New Roman" w:hAnsi="Times New Roman" w:cs="Times New Roman"/>
          <w:sz w:val="24"/>
          <w:szCs w:val="24"/>
        </w:rPr>
        <w:t xml:space="preserve">о-технических средств, средств </w:t>
      </w:r>
      <w:r w:rsidRPr="00022888">
        <w:rPr>
          <w:rFonts w:ascii="Times New Roman" w:hAnsi="Times New Roman" w:cs="Times New Roman"/>
          <w:sz w:val="24"/>
          <w:szCs w:val="24"/>
        </w:rPr>
        <w:t xml:space="preserve">защиты информации и иных средств, возмещает расходы, связанные с их </w:t>
      </w:r>
      <w:r w:rsidRPr="00022888">
        <w:rPr>
          <w:rFonts w:ascii="Times New Roman" w:hAnsi="Times New Roman" w:cs="Times New Roman"/>
          <w:sz w:val="24"/>
          <w:szCs w:val="24"/>
        </w:rPr>
        <w:br/>
        <w:t>использованием, а также возмещает д</w:t>
      </w:r>
      <w:r w:rsidR="00984EE6">
        <w:rPr>
          <w:rFonts w:ascii="Times New Roman" w:hAnsi="Times New Roman" w:cs="Times New Roman"/>
          <w:sz w:val="24"/>
          <w:szCs w:val="24"/>
        </w:rPr>
        <w:t xml:space="preserve">истанционному работнику другие расходы, </w:t>
      </w:r>
      <w:r w:rsidRPr="00022888">
        <w:rPr>
          <w:rFonts w:ascii="Times New Roman" w:hAnsi="Times New Roman" w:cs="Times New Roman"/>
          <w:sz w:val="24"/>
          <w:szCs w:val="24"/>
        </w:rPr>
        <w:t xml:space="preserve">связанные с выполнением трудовой функции </w:t>
      </w:r>
      <w:r w:rsidR="00233B3B" w:rsidRPr="00022888">
        <w:rPr>
          <w:rFonts w:ascii="Times New Roman" w:hAnsi="Times New Roman" w:cs="Times New Roman"/>
          <w:sz w:val="24"/>
          <w:szCs w:val="24"/>
        </w:rPr>
        <w:t>дистанционно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. При необходимости Образовательная организация проводит обучение работника применению оборудования, </w:t>
      </w:r>
      <w:r w:rsidR="00C2311E" w:rsidRPr="00022888">
        <w:rPr>
          <w:rFonts w:ascii="Times New Roman" w:hAnsi="Times New Roman" w:cs="Times New Roman"/>
          <w:sz w:val="24"/>
          <w:szCs w:val="24"/>
        </w:rPr>
        <w:lastRenderedPageBreak/>
        <w:t>программно-техни</w:t>
      </w:r>
      <w:r w:rsidR="00984EE6">
        <w:rPr>
          <w:rFonts w:ascii="Times New Roman" w:hAnsi="Times New Roman" w:cs="Times New Roman"/>
          <w:sz w:val="24"/>
          <w:szCs w:val="24"/>
        </w:rPr>
        <w:t xml:space="preserve">ческих средств, средств защиты </w:t>
      </w:r>
      <w:r w:rsidR="00C2311E" w:rsidRPr="00022888">
        <w:rPr>
          <w:rFonts w:ascii="Times New Roman" w:hAnsi="Times New Roman" w:cs="Times New Roman"/>
          <w:sz w:val="24"/>
          <w:szCs w:val="24"/>
        </w:rPr>
        <w:t>информации и иных средств, реком</w:t>
      </w:r>
      <w:r w:rsidR="00984EE6">
        <w:rPr>
          <w:rFonts w:ascii="Times New Roman" w:hAnsi="Times New Roman" w:cs="Times New Roman"/>
          <w:sz w:val="24"/>
          <w:szCs w:val="24"/>
        </w:rPr>
        <w:t xml:space="preserve">ендованных или предоставленных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работодателем (ч.1 ст.312.9 Трудового кодекса Российской Федерации).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 xml:space="preserve">7.3. Образовательная организация с учетом мнения выборного органа первичной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>профсоюзной организации принима</w:t>
      </w:r>
      <w:r w:rsidR="00984EE6">
        <w:rPr>
          <w:rFonts w:ascii="Times New Roman" w:hAnsi="Times New Roman" w:cs="Times New Roman"/>
          <w:sz w:val="24"/>
          <w:szCs w:val="24"/>
        </w:rPr>
        <w:t xml:space="preserve">ет локальный нормативный акт о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временном переводе работников на дистанционную работу, содержащий: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>7.3.1. Указание на обстоятельство ( случай) из числа указанных в пункте 7.1 настоящего Положения, послужившее основанием для приняти</w:t>
      </w:r>
      <w:r w:rsidR="00984EE6">
        <w:rPr>
          <w:rFonts w:ascii="Times New Roman" w:hAnsi="Times New Roman" w:cs="Times New Roman"/>
          <w:sz w:val="24"/>
          <w:szCs w:val="24"/>
        </w:rPr>
        <w:t xml:space="preserve">я </w:t>
      </w:r>
      <w:r w:rsidR="00C2311E" w:rsidRPr="00022888">
        <w:rPr>
          <w:rFonts w:ascii="Times New Roman" w:hAnsi="Times New Roman" w:cs="Times New Roman"/>
          <w:sz w:val="24"/>
          <w:szCs w:val="24"/>
        </w:rPr>
        <w:t>Образовательной организацией решения о вр</w:t>
      </w:r>
      <w:r w:rsidR="00984EE6">
        <w:rPr>
          <w:rFonts w:ascii="Times New Roman" w:hAnsi="Times New Roman" w:cs="Times New Roman"/>
          <w:sz w:val="24"/>
          <w:szCs w:val="24"/>
        </w:rPr>
        <w:t xml:space="preserve">еменном переводе работников на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дистанционную работу.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>7.3.2. Список работников, временн</w:t>
      </w:r>
      <w:r w:rsidR="00984EE6">
        <w:rPr>
          <w:rFonts w:ascii="Times New Roman" w:hAnsi="Times New Roman" w:cs="Times New Roman"/>
          <w:sz w:val="24"/>
          <w:szCs w:val="24"/>
        </w:rPr>
        <w:t xml:space="preserve">о переводимых на дистанционную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работу.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>7.3.3. Срок, на который работники временно переводятся на дистанционную работу (но не более чем на период наличия обстоятельства (случая)</w:t>
      </w:r>
      <w:r w:rsidR="00022888" w:rsidRPr="00022888">
        <w:rPr>
          <w:rFonts w:ascii="Times New Roman" w:hAnsi="Times New Roman" w:cs="Times New Roman"/>
          <w:sz w:val="24"/>
          <w:szCs w:val="24"/>
        </w:rPr>
        <w:t xml:space="preserve"> </w:t>
      </w:r>
      <w:r w:rsidR="00C2311E" w:rsidRPr="00022888">
        <w:rPr>
          <w:rFonts w:ascii="Times New Roman" w:hAnsi="Times New Roman" w:cs="Times New Roman"/>
          <w:sz w:val="24"/>
          <w:szCs w:val="24"/>
        </w:rPr>
        <w:t>послужившего основ</w:t>
      </w:r>
      <w:r w:rsidR="00984EE6">
        <w:rPr>
          <w:rFonts w:ascii="Times New Roman" w:hAnsi="Times New Roman" w:cs="Times New Roman"/>
          <w:sz w:val="24"/>
          <w:szCs w:val="24"/>
        </w:rPr>
        <w:t xml:space="preserve">анием для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принятия Образовательной организацией решения о временном переводе работников на дистанционную работу).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>7.3.4. Порядок обеспечения работ</w:t>
      </w:r>
      <w:r w:rsidR="00984EE6">
        <w:rPr>
          <w:rFonts w:ascii="Times New Roman" w:hAnsi="Times New Roman" w:cs="Times New Roman"/>
          <w:sz w:val="24"/>
          <w:szCs w:val="24"/>
        </w:rPr>
        <w:t xml:space="preserve">ников, временно переводимых на </w:t>
      </w:r>
      <w:r w:rsidR="00C2311E" w:rsidRPr="00022888">
        <w:rPr>
          <w:rFonts w:ascii="Times New Roman" w:hAnsi="Times New Roman" w:cs="Times New Roman"/>
          <w:sz w:val="24"/>
          <w:szCs w:val="24"/>
        </w:rPr>
        <w:t>дистанционную работу, за счет средств Образовательной организации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выплаты дистанционным ра</w:t>
      </w:r>
      <w:r w:rsidR="003D01E5">
        <w:rPr>
          <w:rFonts w:ascii="Times New Roman" w:hAnsi="Times New Roman" w:cs="Times New Roman"/>
          <w:sz w:val="24"/>
          <w:szCs w:val="24"/>
        </w:rPr>
        <w:t xml:space="preserve">ботникам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компенсации за использование принадлежащего им или арендованного ими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>оборудования, программно-техни</w:t>
      </w:r>
      <w:r w:rsidR="003D01E5">
        <w:rPr>
          <w:rFonts w:ascii="Times New Roman" w:hAnsi="Times New Roman" w:cs="Times New Roman"/>
          <w:sz w:val="24"/>
          <w:szCs w:val="24"/>
        </w:rPr>
        <w:t xml:space="preserve">ческих средств, средств защиты </w:t>
      </w:r>
      <w:r w:rsidR="00C2311E" w:rsidRPr="00022888">
        <w:rPr>
          <w:rFonts w:ascii="Times New Roman" w:hAnsi="Times New Roman" w:cs="Times New Roman"/>
          <w:sz w:val="24"/>
          <w:szCs w:val="24"/>
        </w:rPr>
        <w:t>информации и иных средств и возме</w:t>
      </w:r>
      <w:r w:rsidR="003D01E5">
        <w:rPr>
          <w:rFonts w:ascii="Times New Roman" w:hAnsi="Times New Roman" w:cs="Times New Roman"/>
          <w:sz w:val="24"/>
          <w:szCs w:val="24"/>
        </w:rPr>
        <w:t xml:space="preserve">щения расходов, связанных с их </w:t>
      </w:r>
      <w:r w:rsidR="00C2311E" w:rsidRPr="00022888">
        <w:rPr>
          <w:rFonts w:ascii="Times New Roman" w:hAnsi="Times New Roman" w:cs="Times New Roman"/>
          <w:sz w:val="24"/>
          <w:szCs w:val="24"/>
        </w:rPr>
        <w:t>использованием, а также порядок возмещения дистан</w:t>
      </w:r>
      <w:r w:rsidR="003D01E5">
        <w:rPr>
          <w:rFonts w:ascii="Times New Roman" w:hAnsi="Times New Roman" w:cs="Times New Roman"/>
          <w:sz w:val="24"/>
          <w:szCs w:val="24"/>
        </w:rPr>
        <w:t xml:space="preserve">ционным работникам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других расходов, связанных </w:t>
      </w:r>
      <w:r w:rsidR="003D01E5">
        <w:rPr>
          <w:rFonts w:ascii="Times New Roman" w:hAnsi="Times New Roman" w:cs="Times New Roman"/>
          <w:sz w:val="24"/>
          <w:szCs w:val="24"/>
        </w:rPr>
        <w:t xml:space="preserve">с выполнением трудовой функции </w:t>
      </w:r>
      <w:r w:rsidR="00C2311E" w:rsidRPr="00022888">
        <w:rPr>
          <w:rFonts w:ascii="Times New Roman" w:hAnsi="Times New Roman" w:cs="Times New Roman"/>
          <w:sz w:val="24"/>
          <w:szCs w:val="24"/>
        </w:rPr>
        <w:t xml:space="preserve">дистанционно. </w:t>
      </w:r>
      <w:r w:rsidR="00C2311E" w:rsidRPr="00022888">
        <w:rPr>
          <w:rFonts w:ascii="Times New Roman" w:hAnsi="Times New Roman" w:cs="Times New Roman"/>
          <w:sz w:val="24"/>
          <w:szCs w:val="24"/>
        </w:rPr>
        <w:br/>
        <w:t xml:space="preserve">7.3.5. Порядок организации труда работников, временно переводимых </w:t>
      </w:r>
      <w:r w:rsidR="00284C5A" w:rsidRPr="00022888">
        <w:rPr>
          <w:rFonts w:ascii="Times New Roman" w:hAnsi="Times New Roman" w:cs="Times New Roman"/>
          <w:sz w:val="24"/>
          <w:szCs w:val="24"/>
        </w:rPr>
        <w:t>на дистанционную работу (в том числе режим рабочего времени, включая</w:t>
      </w:r>
      <w:r w:rsidR="003D01E5">
        <w:rPr>
          <w:rFonts w:ascii="Times New Roman" w:hAnsi="Times New Roman" w:cs="Times New Roman"/>
          <w:sz w:val="24"/>
          <w:szCs w:val="24"/>
        </w:rPr>
        <w:t xml:space="preserve"> </w:t>
      </w:r>
      <w:r w:rsidR="00284C5A" w:rsidRPr="00022888">
        <w:rPr>
          <w:rFonts w:ascii="Times New Roman" w:hAnsi="Times New Roman" w:cs="Times New Roman"/>
          <w:sz w:val="24"/>
          <w:szCs w:val="24"/>
        </w:rPr>
        <w:t xml:space="preserve">определение периодов времени, в </w:t>
      </w:r>
      <w:r w:rsidR="003D01E5">
        <w:rPr>
          <w:rFonts w:ascii="Times New Roman" w:hAnsi="Times New Roman" w:cs="Times New Roman"/>
          <w:sz w:val="24"/>
          <w:szCs w:val="24"/>
        </w:rPr>
        <w:t xml:space="preserve">течение которых осуществляется </w:t>
      </w:r>
      <w:r w:rsidR="00284C5A" w:rsidRPr="00022888">
        <w:rPr>
          <w:rFonts w:ascii="Times New Roman" w:hAnsi="Times New Roman" w:cs="Times New Roman"/>
          <w:sz w:val="24"/>
          <w:szCs w:val="24"/>
        </w:rPr>
        <w:t xml:space="preserve">взаимодействие работника и работодателя </w:t>
      </w:r>
      <w:r w:rsidR="003D01E5">
        <w:rPr>
          <w:rFonts w:ascii="Times New Roman" w:hAnsi="Times New Roman" w:cs="Times New Roman"/>
          <w:sz w:val="24"/>
          <w:szCs w:val="24"/>
        </w:rPr>
        <w:t xml:space="preserve">( в пределах рабочего времени, </w:t>
      </w:r>
      <w:r w:rsidR="00284C5A" w:rsidRPr="00022888">
        <w:rPr>
          <w:rFonts w:ascii="Times New Roman" w:hAnsi="Times New Roman" w:cs="Times New Roman"/>
          <w:sz w:val="24"/>
          <w:szCs w:val="24"/>
        </w:rPr>
        <w:t>установленного правилами внутреннего тру</w:t>
      </w:r>
      <w:r w:rsidR="003D01E5">
        <w:rPr>
          <w:rFonts w:ascii="Times New Roman" w:hAnsi="Times New Roman" w:cs="Times New Roman"/>
          <w:sz w:val="24"/>
          <w:szCs w:val="24"/>
        </w:rPr>
        <w:t xml:space="preserve">дового распорядка или трудовым </w:t>
      </w:r>
      <w:r w:rsidR="00284C5A" w:rsidRPr="00022888">
        <w:rPr>
          <w:rFonts w:ascii="Times New Roman" w:hAnsi="Times New Roman" w:cs="Times New Roman"/>
          <w:sz w:val="24"/>
          <w:szCs w:val="24"/>
        </w:rPr>
        <w:t xml:space="preserve">договором), порядок и способ взаимодействия работника с руководителем </w:t>
      </w:r>
      <w:r w:rsidR="00284C5A" w:rsidRPr="00022888">
        <w:rPr>
          <w:rFonts w:ascii="Times New Roman" w:hAnsi="Times New Roman" w:cs="Times New Roman"/>
          <w:sz w:val="24"/>
          <w:szCs w:val="24"/>
        </w:rPr>
        <w:br/>
        <w:t>своего подразделения ( при услов</w:t>
      </w:r>
      <w:r w:rsidR="003D01E5">
        <w:rPr>
          <w:rFonts w:ascii="Times New Roman" w:hAnsi="Times New Roman" w:cs="Times New Roman"/>
          <w:sz w:val="24"/>
          <w:szCs w:val="24"/>
        </w:rPr>
        <w:t xml:space="preserve">ии, что такие порядок и способ взаимодействия </w:t>
      </w:r>
      <w:r w:rsidR="00284C5A" w:rsidRPr="00022888">
        <w:rPr>
          <w:rFonts w:ascii="Times New Roman" w:hAnsi="Times New Roman" w:cs="Times New Roman"/>
          <w:sz w:val="24"/>
          <w:szCs w:val="24"/>
        </w:rPr>
        <w:t>позволяют достоверн</w:t>
      </w:r>
      <w:r w:rsidR="003D01E5">
        <w:rPr>
          <w:rFonts w:ascii="Times New Roman" w:hAnsi="Times New Roman" w:cs="Times New Roman"/>
          <w:sz w:val="24"/>
          <w:szCs w:val="24"/>
        </w:rPr>
        <w:t xml:space="preserve">о определить лицо, отправившее </w:t>
      </w:r>
      <w:r w:rsidR="00284C5A" w:rsidRPr="00022888">
        <w:rPr>
          <w:rFonts w:ascii="Times New Roman" w:hAnsi="Times New Roman" w:cs="Times New Roman"/>
          <w:sz w:val="24"/>
          <w:szCs w:val="24"/>
        </w:rPr>
        <w:t>сообщение, данные и другую информацию),</w:t>
      </w:r>
      <w:r w:rsidR="003D01E5">
        <w:rPr>
          <w:rFonts w:ascii="Times New Roman" w:hAnsi="Times New Roman" w:cs="Times New Roman"/>
          <w:sz w:val="24"/>
          <w:szCs w:val="24"/>
        </w:rPr>
        <w:t xml:space="preserve"> порядок и сроки представления </w:t>
      </w:r>
      <w:r w:rsidR="00284C5A" w:rsidRPr="00022888">
        <w:rPr>
          <w:rFonts w:ascii="Times New Roman" w:hAnsi="Times New Roman" w:cs="Times New Roman"/>
          <w:sz w:val="24"/>
          <w:szCs w:val="24"/>
        </w:rPr>
        <w:t xml:space="preserve">работниками своему руководителю отчетов о выполненной работе). </w:t>
      </w:r>
      <w:r w:rsidR="00284C5A" w:rsidRPr="00022888">
        <w:rPr>
          <w:rFonts w:ascii="Times New Roman" w:hAnsi="Times New Roman" w:cs="Times New Roman"/>
          <w:sz w:val="24"/>
          <w:szCs w:val="24"/>
        </w:rPr>
        <w:br/>
        <w:t xml:space="preserve">7.3.6. Иные положения, связанные с </w:t>
      </w:r>
      <w:r w:rsidR="003D01E5">
        <w:rPr>
          <w:rFonts w:ascii="Times New Roman" w:hAnsi="Times New Roman" w:cs="Times New Roman"/>
          <w:sz w:val="24"/>
          <w:szCs w:val="24"/>
        </w:rPr>
        <w:t xml:space="preserve">организацией труда работников, временно </w:t>
      </w:r>
      <w:r w:rsidR="00284C5A" w:rsidRPr="00022888">
        <w:rPr>
          <w:rFonts w:ascii="Times New Roman" w:hAnsi="Times New Roman" w:cs="Times New Roman"/>
          <w:sz w:val="24"/>
          <w:szCs w:val="24"/>
        </w:rPr>
        <w:t>перев</w:t>
      </w:r>
      <w:r w:rsidR="00B3617A" w:rsidRPr="00022888">
        <w:rPr>
          <w:rFonts w:ascii="Times New Roman" w:hAnsi="Times New Roman" w:cs="Times New Roman"/>
          <w:sz w:val="24"/>
          <w:szCs w:val="24"/>
        </w:rPr>
        <w:t>одимых на дистанционную работу.</w:t>
      </w:r>
    </w:p>
    <w:p w:rsidR="00AE6510" w:rsidRPr="00022888" w:rsidRDefault="00B3617A" w:rsidP="001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88">
        <w:rPr>
          <w:rFonts w:ascii="Times New Roman" w:hAnsi="Times New Roman" w:cs="Times New Roman"/>
          <w:sz w:val="24"/>
          <w:szCs w:val="24"/>
        </w:rPr>
        <w:t>7.4. При временном перев</w:t>
      </w:r>
      <w:r w:rsidR="003D01E5">
        <w:rPr>
          <w:rFonts w:ascii="Times New Roman" w:hAnsi="Times New Roman" w:cs="Times New Roman"/>
          <w:sz w:val="24"/>
          <w:szCs w:val="24"/>
        </w:rPr>
        <w:t xml:space="preserve">оде на дистанционную работу по </w:t>
      </w:r>
      <w:r w:rsidRPr="00022888">
        <w:rPr>
          <w:rFonts w:ascii="Times New Roman" w:hAnsi="Times New Roman" w:cs="Times New Roman"/>
          <w:sz w:val="24"/>
          <w:szCs w:val="24"/>
        </w:rPr>
        <w:t>инициативе руководителя по основаниям</w:t>
      </w:r>
      <w:r w:rsidR="003D01E5">
        <w:rPr>
          <w:rFonts w:ascii="Times New Roman" w:hAnsi="Times New Roman" w:cs="Times New Roman"/>
          <w:sz w:val="24"/>
          <w:szCs w:val="24"/>
        </w:rPr>
        <w:t xml:space="preserve">, предусмотренным пунктом 7.1. </w:t>
      </w:r>
      <w:r w:rsidRPr="00022888">
        <w:rPr>
          <w:rFonts w:ascii="Times New Roman" w:hAnsi="Times New Roman" w:cs="Times New Roman"/>
          <w:sz w:val="24"/>
          <w:szCs w:val="24"/>
        </w:rPr>
        <w:t xml:space="preserve">настоящего Положения внесение </w:t>
      </w:r>
      <w:r w:rsidR="003D01E5">
        <w:rPr>
          <w:rFonts w:ascii="Times New Roman" w:hAnsi="Times New Roman" w:cs="Times New Roman"/>
          <w:sz w:val="24"/>
          <w:szCs w:val="24"/>
        </w:rPr>
        <w:t xml:space="preserve">изменений в трудовой договор с </w:t>
      </w:r>
      <w:r w:rsidRPr="00022888">
        <w:rPr>
          <w:rFonts w:ascii="Times New Roman" w:hAnsi="Times New Roman" w:cs="Times New Roman"/>
          <w:sz w:val="24"/>
          <w:szCs w:val="24"/>
        </w:rPr>
        <w:t>работником не требуется. По окончании</w:t>
      </w:r>
      <w:r w:rsidR="003D01E5">
        <w:rPr>
          <w:rFonts w:ascii="Times New Roman" w:hAnsi="Times New Roman" w:cs="Times New Roman"/>
          <w:sz w:val="24"/>
          <w:szCs w:val="24"/>
        </w:rPr>
        <w:t xml:space="preserve"> срока такого перевода </w:t>
      </w:r>
      <w:proofErr w:type="gramStart"/>
      <w:r w:rsidR="003D01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D01E5">
        <w:rPr>
          <w:rFonts w:ascii="Times New Roman" w:hAnsi="Times New Roman" w:cs="Times New Roman"/>
          <w:sz w:val="24"/>
          <w:szCs w:val="24"/>
        </w:rPr>
        <w:t xml:space="preserve">но не </w:t>
      </w:r>
      <w:r w:rsidRPr="00022888">
        <w:rPr>
          <w:rFonts w:ascii="Times New Roman" w:hAnsi="Times New Roman" w:cs="Times New Roman"/>
          <w:sz w:val="24"/>
          <w:szCs w:val="24"/>
        </w:rPr>
        <w:t>позднее окончания периода наличия обстояте</w:t>
      </w:r>
      <w:r w:rsidR="003D01E5">
        <w:rPr>
          <w:rFonts w:ascii="Times New Roman" w:hAnsi="Times New Roman" w:cs="Times New Roman"/>
          <w:sz w:val="24"/>
          <w:szCs w:val="24"/>
        </w:rPr>
        <w:t xml:space="preserve">льства ( случая), послужившего </w:t>
      </w:r>
      <w:r w:rsidRPr="00022888">
        <w:rPr>
          <w:rFonts w:ascii="Times New Roman" w:hAnsi="Times New Roman" w:cs="Times New Roman"/>
          <w:sz w:val="24"/>
          <w:szCs w:val="24"/>
        </w:rPr>
        <w:t>основанием для принятия работодателем решения о вре</w:t>
      </w:r>
      <w:r w:rsidR="003D01E5">
        <w:rPr>
          <w:rFonts w:ascii="Times New Roman" w:hAnsi="Times New Roman" w:cs="Times New Roman"/>
          <w:sz w:val="24"/>
          <w:szCs w:val="24"/>
        </w:rPr>
        <w:t xml:space="preserve">менном переводе </w:t>
      </w:r>
      <w:r w:rsidRPr="00022888">
        <w:rPr>
          <w:rFonts w:ascii="Times New Roman" w:hAnsi="Times New Roman" w:cs="Times New Roman"/>
          <w:sz w:val="24"/>
          <w:szCs w:val="24"/>
        </w:rPr>
        <w:t xml:space="preserve">работников на дистанционную работу) Образовательная организация обязана предоставить работнику прежнюю работу, предусмотренную трудовым договором, а работник обязан приступить к ее выполнению. </w:t>
      </w:r>
      <w:r w:rsidRPr="00022888">
        <w:rPr>
          <w:rFonts w:ascii="Times New Roman" w:hAnsi="Times New Roman" w:cs="Times New Roman"/>
          <w:sz w:val="24"/>
          <w:szCs w:val="24"/>
        </w:rPr>
        <w:br/>
        <w:t>7.5. На период временного перевода на дистанц</w:t>
      </w:r>
      <w:r w:rsidR="003D01E5">
        <w:rPr>
          <w:rFonts w:ascii="Times New Roman" w:hAnsi="Times New Roman" w:cs="Times New Roman"/>
          <w:sz w:val="24"/>
          <w:szCs w:val="24"/>
        </w:rPr>
        <w:t xml:space="preserve">ионную работу по </w:t>
      </w:r>
      <w:r w:rsidRPr="00022888">
        <w:rPr>
          <w:rFonts w:ascii="Times New Roman" w:hAnsi="Times New Roman" w:cs="Times New Roman"/>
          <w:sz w:val="24"/>
          <w:szCs w:val="24"/>
        </w:rPr>
        <w:t>инициативе Образовательной организации на работ</w:t>
      </w:r>
      <w:r w:rsidR="003D01E5">
        <w:rPr>
          <w:rFonts w:ascii="Times New Roman" w:hAnsi="Times New Roman" w:cs="Times New Roman"/>
          <w:sz w:val="24"/>
          <w:szCs w:val="24"/>
        </w:rPr>
        <w:t xml:space="preserve">ника распространяются гарантии, </w:t>
      </w:r>
      <w:r w:rsidRPr="00022888">
        <w:rPr>
          <w:rFonts w:ascii="Times New Roman" w:hAnsi="Times New Roman" w:cs="Times New Roman"/>
          <w:sz w:val="24"/>
          <w:szCs w:val="24"/>
        </w:rPr>
        <w:t>предусмотренные трудовым законо</w:t>
      </w:r>
      <w:r w:rsidR="003D01E5">
        <w:rPr>
          <w:rFonts w:ascii="Times New Roman" w:hAnsi="Times New Roman" w:cs="Times New Roman"/>
          <w:sz w:val="24"/>
          <w:szCs w:val="24"/>
        </w:rPr>
        <w:t xml:space="preserve">дательством для дистанционного </w:t>
      </w:r>
      <w:r w:rsidRPr="00022888">
        <w:rPr>
          <w:rFonts w:ascii="Times New Roman" w:hAnsi="Times New Roman" w:cs="Times New Roman"/>
          <w:sz w:val="24"/>
          <w:szCs w:val="24"/>
        </w:rPr>
        <w:t>работника, включая гарантии, связанные</w:t>
      </w:r>
      <w:r w:rsidR="003D01E5">
        <w:rPr>
          <w:rFonts w:ascii="Times New Roman" w:hAnsi="Times New Roman" w:cs="Times New Roman"/>
          <w:sz w:val="24"/>
          <w:szCs w:val="24"/>
        </w:rPr>
        <w:t xml:space="preserve"> с охраной труда, обеспечением </w:t>
      </w:r>
      <w:r w:rsidRPr="00022888">
        <w:rPr>
          <w:rFonts w:ascii="Times New Roman" w:hAnsi="Times New Roman" w:cs="Times New Roman"/>
          <w:sz w:val="24"/>
          <w:szCs w:val="24"/>
        </w:rPr>
        <w:t>работни</w:t>
      </w:r>
      <w:r w:rsidR="00AE6510" w:rsidRPr="00022888">
        <w:rPr>
          <w:rFonts w:ascii="Times New Roman" w:hAnsi="Times New Roman" w:cs="Times New Roman"/>
          <w:sz w:val="24"/>
          <w:szCs w:val="24"/>
        </w:rPr>
        <w:t xml:space="preserve">ка за счет средств Образовательной организации </w:t>
      </w:r>
      <w:r w:rsidRPr="00022888">
        <w:rPr>
          <w:rFonts w:ascii="Times New Roman" w:hAnsi="Times New Roman" w:cs="Times New Roman"/>
          <w:sz w:val="24"/>
          <w:szCs w:val="24"/>
        </w:rPr>
        <w:t xml:space="preserve">необходимыми для выполнения трудовой функции дистанционно оборудованием, программно-техническими средствами, средствами защиты информации и иными средствами, выплатой </w:t>
      </w:r>
      <w:r w:rsidR="003D01E5">
        <w:rPr>
          <w:rFonts w:ascii="Times New Roman" w:hAnsi="Times New Roman" w:cs="Times New Roman"/>
          <w:sz w:val="24"/>
          <w:szCs w:val="24"/>
        </w:rPr>
        <w:t xml:space="preserve">работнику компенсации в связи с использованием работником </w:t>
      </w:r>
      <w:r w:rsidRPr="00022888">
        <w:rPr>
          <w:rFonts w:ascii="Times New Roman" w:hAnsi="Times New Roman" w:cs="Times New Roman"/>
          <w:sz w:val="24"/>
          <w:szCs w:val="24"/>
        </w:rPr>
        <w:t>принадлежащих ему или арендованн</w:t>
      </w:r>
      <w:r w:rsidR="003D01E5">
        <w:rPr>
          <w:rFonts w:ascii="Times New Roman" w:hAnsi="Times New Roman" w:cs="Times New Roman"/>
          <w:sz w:val="24"/>
          <w:szCs w:val="24"/>
        </w:rPr>
        <w:t>ых им оборудования, программно-</w:t>
      </w:r>
      <w:r w:rsidRPr="00022888">
        <w:rPr>
          <w:rFonts w:ascii="Times New Roman" w:hAnsi="Times New Roman" w:cs="Times New Roman"/>
          <w:sz w:val="24"/>
          <w:szCs w:val="24"/>
        </w:rPr>
        <w:t>технических средств, средств защиты информации и иных средств, а также</w:t>
      </w:r>
      <w:r w:rsidR="00AE6510" w:rsidRPr="00022888">
        <w:rPr>
          <w:rFonts w:ascii="Times New Roman" w:hAnsi="Times New Roman" w:cs="Times New Roman"/>
          <w:sz w:val="24"/>
          <w:szCs w:val="24"/>
        </w:rPr>
        <w:t xml:space="preserve"> возмещением работнику других расходов, связанных с </w:t>
      </w:r>
      <w:r w:rsidR="003D01E5">
        <w:rPr>
          <w:rFonts w:ascii="Times New Roman" w:hAnsi="Times New Roman" w:cs="Times New Roman"/>
          <w:sz w:val="24"/>
          <w:szCs w:val="24"/>
        </w:rPr>
        <w:t xml:space="preserve">выполнение дистанционной </w:t>
      </w:r>
      <w:r w:rsidR="00AE6510" w:rsidRPr="00022888">
        <w:rPr>
          <w:rFonts w:ascii="Times New Roman" w:hAnsi="Times New Roman" w:cs="Times New Roman"/>
          <w:sz w:val="24"/>
          <w:szCs w:val="24"/>
        </w:rPr>
        <w:t xml:space="preserve">работы. </w:t>
      </w:r>
      <w:r w:rsidR="00AE6510" w:rsidRPr="00022888">
        <w:rPr>
          <w:rFonts w:ascii="Times New Roman" w:hAnsi="Times New Roman" w:cs="Times New Roman"/>
          <w:sz w:val="24"/>
          <w:szCs w:val="24"/>
        </w:rPr>
        <w:br/>
      </w:r>
      <w:r w:rsidR="00AE6510" w:rsidRPr="00022888">
        <w:rPr>
          <w:rFonts w:ascii="Times New Roman" w:hAnsi="Times New Roman" w:cs="Times New Roman"/>
          <w:sz w:val="24"/>
          <w:szCs w:val="24"/>
        </w:rPr>
        <w:lastRenderedPageBreak/>
        <w:t>7.6. Если специфика работы, в</w:t>
      </w:r>
      <w:r w:rsidR="003D01E5">
        <w:rPr>
          <w:rFonts w:ascii="Times New Roman" w:hAnsi="Times New Roman" w:cs="Times New Roman"/>
          <w:sz w:val="24"/>
          <w:szCs w:val="24"/>
        </w:rPr>
        <w:t xml:space="preserve">ыполняемой работником на </w:t>
      </w:r>
      <w:r w:rsidR="00AE6510" w:rsidRPr="00022888">
        <w:rPr>
          <w:rFonts w:ascii="Times New Roman" w:hAnsi="Times New Roman" w:cs="Times New Roman"/>
          <w:sz w:val="24"/>
          <w:szCs w:val="24"/>
        </w:rPr>
        <w:t>стационарном рабочем месте, не позво</w:t>
      </w:r>
      <w:r w:rsidR="003D01E5">
        <w:rPr>
          <w:rFonts w:ascii="Times New Roman" w:hAnsi="Times New Roman" w:cs="Times New Roman"/>
          <w:sz w:val="24"/>
          <w:szCs w:val="24"/>
        </w:rPr>
        <w:t xml:space="preserve">ляет осуществить его временный </w:t>
      </w:r>
      <w:r w:rsidR="00AE6510" w:rsidRPr="00022888">
        <w:rPr>
          <w:rFonts w:ascii="Times New Roman" w:hAnsi="Times New Roman" w:cs="Times New Roman"/>
          <w:sz w:val="24"/>
          <w:szCs w:val="24"/>
        </w:rPr>
        <w:t>перевод на дистанционную р</w:t>
      </w:r>
      <w:r w:rsidR="003D01E5">
        <w:rPr>
          <w:rFonts w:ascii="Times New Roman" w:hAnsi="Times New Roman" w:cs="Times New Roman"/>
          <w:sz w:val="24"/>
          <w:szCs w:val="24"/>
        </w:rPr>
        <w:t xml:space="preserve">аботу по </w:t>
      </w:r>
      <w:r w:rsidR="00AE6510" w:rsidRPr="00022888">
        <w:rPr>
          <w:rFonts w:ascii="Times New Roman" w:hAnsi="Times New Roman" w:cs="Times New Roman"/>
          <w:sz w:val="24"/>
          <w:szCs w:val="24"/>
        </w:rPr>
        <w:t>инициативе Образовательной организации либо Образовательная организация  не может обеспечить работника необходимыми для выполне</w:t>
      </w:r>
      <w:r w:rsidR="003D01E5">
        <w:rPr>
          <w:rFonts w:ascii="Times New Roman" w:hAnsi="Times New Roman" w:cs="Times New Roman"/>
          <w:sz w:val="24"/>
          <w:szCs w:val="24"/>
        </w:rPr>
        <w:t xml:space="preserve">ния им трудовой функции </w:t>
      </w:r>
      <w:r w:rsidR="00AE6510" w:rsidRPr="00022888">
        <w:rPr>
          <w:rFonts w:ascii="Times New Roman" w:hAnsi="Times New Roman" w:cs="Times New Roman"/>
          <w:sz w:val="24"/>
          <w:szCs w:val="24"/>
        </w:rPr>
        <w:t>дистанционно оборудованием, программно-техническими средствами, средствами защиты информации и иными средствами, время, в течение которого указанный работник не выполняет свою трудовую функцию, считается временем простоя по причинам, не</w:t>
      </w:r>
      <w:r w:rsidR="003D01E5">
        <w:rPr>
          <w:rFonts w:ascii="Times New Roman" w:hAnsi="Times New Roman" w:cs="Times New Roman"/>
          <w:sz w:val="24"/>
          <w:szCs w:val="24"/>
        </w:rPr>
        <w:t xml:space="preserve"> </w:t>
      </w:r>
      <w:r w:rsidR="00AE6510" w:rsidRPr="00022888">
        <w:rPr>
          <w:rFonts w:ascii="Times New Roman" w:hAnsi="Times New Roman" w:cs="Times New Roman"/>
          <w:sz w:val="24"/>
          <w:szCs w:val="24"/>
        </w:rPr>
        <w:t>зависящим от работодателя и работника, с</w:t>
      </w:r>
      <w:r w:rsidR="003D01E5">
        <w:rPr>
          <w:rFonts w:ascii="Times New Roman" w:hAnsi="Times New Roman" w:cs="Times New Roman"/>
          <w:sz w:val="24"/>
          <w:szCs w:val="24"/>
        </w:rPr>
        <w:t xml:space="preserve"> оплатой этого времени простоя </w:t>
      </w:r>
      <w:r w:rsidR="00AE6510" w:rsidRPr="00022888">
        <w:rPr>
          <w:rFonts w:ascii="Times New Roman" w:hAnsi="Times New Roman" w:cs="Times New Roman"/>
          <w:sz w:val="24"/>
          <w:szCs w:val="24"/>
        </w:rPr>
        <w:t>согласно части второй статьи 157 Трудовог</w:t>
      </w:r>
      <w:r w:rsidR="003D01E5">
        <w:rPr>
          <w:rFonts w:ascii="Times New Roman" w:hAnsi="Times New Roman" w:cs="Times New Roman"/>
          <w:sz w:val="24"/>
          <w:szCs w:val="24"/>
        </w:rPr>
        <w:t xml:space="preserve">о кодекса, если больший размер </w:t>
      </w:r>
      <w:r w:rsidR="00AE6510" w:rsidRPr="00022888">
        <w:rPr>
          <w:rFonts w:ascii="Times New Roman" w:hAnsi="Times New Roman" w:cs="Times New Roman"/>
          <w:sz w:val="24"/>
          <w:szCs w:val="24"/>
        </w:rPr>
        <w:t>оплаты не предусмотрен коллектив</w:t>
      </w:r>
      <w:r w:rsidR="003D01E5">
        <w:rPr>
          <w:rFonts w:ascii="Times New Roman" w:hAnsi="Times New Roman" w:cs="Times New Roman"/>
          <w:sz w:val="24"/>
          <w:szCs w:val="24"/>
        </w:rPr>
        <w:t xml:space="preserve">ными договорами, соглашениями, </w:t>
      </w:r>
      <w:r w:rsidR="00AE6510" w:rsidRPr="00022888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AE6510" w:rsidRPr="00022888" w:rsidRDefault="00AE6510" w:rsidP="00FB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E8" w:rsidRDefault="00AE6510" w:rsidP="001F3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888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AE6510" w:rsidRPr="00022888" w:rsidRDefault="00AE6510" w:rsidP="001F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88">
        <w:rPr>
          <w:rFonts w:ascii="Times New Roman" w:hAnsi="Times New Roman" w:cs="Times New Roman"/>
          <w:sz w:val="24"/>
          <w:szCs w:val="24"/>
        </w:rPr>
        <w:br/>
        <w:t>8.1. Настоящее Положение вступае</w:t>
      </w:r>
      <w:r w:rsidR="003D01E5">
        <w:rPr>
          <w:rFonts w:ascii="Times New Roman" w:hAnsi="Times New Roman" w:cs="Times New Roman"/>
          <w:sz w:val="24"/>
          <w:szCs w:val="24"/>
        </w:rPr>
        <w:t xml:space="preserve">т в силу с момента утверждения </w:t>
      </w:r>
      <w:bookmarkStart w:id="0" w:name="_GoBack"/>
      <w:bookmarkEnd w:id="0"/>
      <w:r w:rsidRPr="00022888">
        <w:rPr>
          <w:rFonts w:ascii="Times New Roman" w:hAnsi="Times New Roman" w:cs="Times New Roman"/>
          <w:sz w:val="24"/>
          <w:szCs w:val="24"/>
        </w:rPr>
        <w:t xml:space="preserve">его приказом Образовательной организации и действует до утверждения нового Положения. </w:t>
      </w:r>
      <w:r w:rsidRPr="00022888">
        <w:rPr>
          <w:rFonts w:ascii="Times New Roman" w:hAnsi="Times New Roman" w:cs="Times New Roman"/>
          <w:sz w:val="24"/>
          <w:szCs w:val="24"/>
        </w:rPr>
        <w:br/>
        <w:t xml:space="preserve">8.2. Изменения и дополнения в настоящее Положение утверждаются </w:t>
      </w:r>
      <w:r w:rsidRPr="00022888">
        <w:rPr>
          <w:rFonts w:ascii="Times New Roman" w:hAnsi="Times New Roman" w:cs="Times New Roman"/>
          <w:sz w:val="24"/>
          <w:szCs w:val="24"/>
        </w:rPr>
        <w:br/>
        <w:t>в том же порядке, в котором было утверждено настоящее Положение.</w:t>
      </w:r>
    </w:p>
    <w:sectPr w:rsidR="00AE6510" w:rsidRPr="00022888" w:rsidSect="000228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081"/>
    <w:rsid w:val="00022888"/>
    <w:rsid w:val="00054984"/>
    <w:rsid w:val="00086E2F"/>
    <w:rsid w:val="00166ED9"/>
    <w:rsid w:val="0018736C"/>
    <w:rsid w:val="001F37E8"/>
    <w:rsid w:val="00233B3B"/>
    <w:rsid w:val="002769F9"/>
    <w:rsid w:val="00284C5A"/>
    <w:rsid w:val="003D01E5"/>
    <w:rsid w:val="00464E38"/>
    <w:rsid w:val="004B141A"/>
    <w:rsid w:val="004E588B"/>
    <w:rsid w:val="005F65F9"/>
    <w:rsid w:val="006A0168"/>
    <w:rsid w:val="006F774B"/>
    <w:rsid w:val="00825468"/>
    <w:rsid w:val="0083498A"/>
    <w:rsid w:val="008B45A6"/>
    <w:rsid w:val="00956C53"/>
    <w:rsid w:val="00984EE6"/>
    <w:rsid w:val="00AD694C"/>
    <w:rsid w:val="00AE6510"/>
    <w:rsid w:val="00AF2E4B"/>
    <w:rsid w:val="00B04D73"/>
    <w:rsid w:val="00B0706E"/>
    <w:rsid w:val="00B3617A"/>
    <w:rsid w:val="00B46081"/>
    <w:rsid w:val="00C2311E"/>
    <w:rsid w:val="00C54B2D"/>
    <w:rsid w:val="00CB76E2"/>
    <w:rsid w:val="00D4134E"/>
    <w:rsid w:val="00D52DF3"/>
    <w:rsid w:val="00D71403"/>
    <w:rsid w:val="00D76240"/>
    <w:rsid w:val="00E324B9"/>
    <w:rsid w:val="00FB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K-13-4</cp:lastModifiedBy>
  <cp:revision>12</cp:revision>
  <cp:lastPrinted>2021-12-07T06:52:00Z</cp:lastPrinted>
  <dcterms:created xsi:type="dcterms:W3CDTF">2021-10-21T07:31:00Z</dcterms:created>
  <dcterms:modified xsi:type="dcterms:W3CDTF">2001-12-31T20:13:00Z</dcterms:modified>
</cp:coreProperties>
</file>